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9699" w14:textId="77777777" w:rsidR="00C0352A" w:rsidRDefault="00C0352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86AE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PROGETTAZIONE DIDATTICA ANNUALE </w:t>
      </w:r>
    </w:p>
    <w:p w14:paraId="11093085" w14:textId="77777777" w:rsidR="00C0352A" w:rsidRDefault="00C0352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89715FD" w14:textId="77777777" w:rsidR="00C0352A" w:rsidRPr="00C86AEF" w:rsidRDefault="00C0352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spellStart"/>
      <w:r w:rsidRPr="00072490"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 w:rsidRPr="00072490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7249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733632D" w14:textId="77777777" w:rsidR="00C0352A" w:rsidRDefault="00C0352A" w:rsidP="00C03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08E24" w14:textId="77777777" w:rsidR="00C0352A" w:rsidRPr="009D7118" w:rsidRDefault="00C0352A" w:rsidP="00C035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Disciplina: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0E09B7EC" w14:textId="77777777" w:rsidR="00C0352A" w:rsidRPr="009D7118" w:rsidRDefault="00C0352A" w:rsidP="00C0352A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25E19F18" w14:textId="6B5FCA94" w:rsidR="00C0352A" w:rsidRPr="009D7118" w:rsidRDefault="00C0352A" w:rsidP="00C0352A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Classe: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3AE0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5BA124B3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5009BDB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Bess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Bradfield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Language For Life B2: Hub Libro, Ed. Oxford K.O.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Malley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1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 with New Technology”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231D">
        <w:rPr>
          <w:rFonts w:ascii="Times New Roman" w:hAnsi="Times New Roman" w:cs="Times New Roman"/>
          <w:sz w:val="24"/>
          <w:szCs w:val="24"/>
        </w:rPr>
        <w:t>Ed. Pearson</w:t>
      </w:r>
    </w:p>
    <w:p w14:paraId="20C01BC1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04F581C6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5980476B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2940C072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Produzioni scritte</w:t>
      </w:r>
    </w:p>
    <w:p w14:paraId="34239075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5369B770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19AF22D9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6ED8AC8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095FC51C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3A1985A2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0028761E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2B47FD5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587FE4EA" w14:textId="77777777" w:rsidR="00FB405F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 w:rsidRPr="002A23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CEE567" w14:textId="70787726" w:rsidR="00C0352A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Dal testo Bess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Bradfield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>, Language For Life B2: Hub Libro, Ed. Oxford</w:t>
      </w:r>
    </w:p>
    <w:p w14:paraId="3D47B825" w14:textId="77777777" w:rsidR="00E04F16" w:rsidRDefault="00E04F16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CFFD" w14:textId="32854228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A76BED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5B1E9268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EE39319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7:</w:t>
      </w:r>
      <w:r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</w:p>
    <w:p w14:paraId="3B8EEE77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8</w:t>
      </w:r>
      <w:r>
        <w:rPr>
          <w:rFonts w:ascii="Times New Roman" w:hAnsi="Times New Roman" w:cs="Times New Roman"/>
          <w:sz w:val="24"/>
          <w:szCs w:val="24"/>
        </w:rPr>
        <w:t>: Two sides</w:t>
      </w:r>
    </w:p>
    <w:p w14:paraId="755F1089" w14:textId="77777777" w:rsidR="0016049B" w:rsidRPr="00A76BED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14:paraId="4520C812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825FF" w14:textId="77777777" w:rsidR="00FB405F" w:rsidRDefault="00FB405F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657BD" w14:textId="77777777" w:rsidR="00FB405F" w:rsidRDefault="00FB405F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0DF07" w14:textId="77777777" w:rsidR="00FB405F" w:rsidRPr="00A76BED" w:rsidRDefault="00FB405F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 xml:space="preserve">Modulo </w:t>
      </w:r>
      <w:proofErr w:type="spellStart"/>
      <w:r w:rsidRPr="00A76BED">
        <w:rPr>
          <w:rFonts w:ascii="Times New Roman" w:hAnsi="Times New Roman" w:cs="Times New Roman"/>
          <w:b/>
          <w:bCs/>
          <w:sz w:val="24"/>
          <w:szCs w:val="24"/>
        </w:rPr>
        <w:t>Clil</w:t>
      </w:r>
      <w:proofErr w:type="spellEnd"/>
    </w:p>
    <w:p w14:paraId="6A18E2A3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 xml:space="preserve"> Dal testo K.O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Malley“Working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with New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Technology”Ed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. Pearson </w:t>
      </w:r>
    </w:p>
    <w:p w14:paraId="57BB71E9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energy </w:t>
      </w:r>
    </w:p>
    <w:p w14:paraId="4D0DEAA9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2</w:t>
      </w:r>
      <w:r w:rsidRPr="00A76BED">
        <w:rPr>
          <w:rFonts w:ascii="Times New Roman" w:hAnsi="Times New Roman" w:cs="Times New Roman"/>
          <w:sz w:val="24"/>
          <w:szCs w:val="24"/>
        </w:rPr>
        <w:t xml:space="preserve">: Electric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Circuits</w:t>
      </w:r>
      <w:proofErr w:type="spellEnd"/>
    </w:p>
    <w:p w14:paraId="29F02844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 xml:space="preserve"> Unit 7:</w:t>
      </w:r>
      <w:r w:rsidRPr="00A76BED">
        <w:rPr>
          <w:rFonts w:ascii="Times New Roman" w:hAnsi="Times New Roman" w:cs="Times New Roman"/>
          <w:sz w:val="24"/>
          <w:szCs w:val="24"/>
        </w:rPr>
        <w:t xml:space="preserve"> Electronic Systems</w:t>
      </w:r>
    </w:p>
    <w:p w14:paraId="7D458E7E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8</w:t>
      </w:r>
      <w:r w:rsidRPr="00A76B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Microprocessors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F1439" w14:textId="77777777" w:rsidR="00041A79" w:rsidRDefault="00041A79" w:rsidP="00C035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576A" w14:textId="149492AD" w:rsidR="008414AA" w:rsidRPr="008414AA" w:rsidRDefault="008414A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Alba,  /10/2020</w:t>
      </w:r>
    </w:p>
    <w:p w14:paraId="4BBB9C4D" w14:textId="77777777" w:rsidR="00A6061E" w:rsidRPr="00C76031" w:rsidRDefault="00A6061E" w:rsidP="00C760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061E" w:rsidRPr="00C76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C"/>
    <w:rsid w:val="00041A79"/>
    <w:rsid w:val="0016049B"/>
    <w:rsid w:val="0067700C"/>
    <w:rsid w:val="008414AA"/>
    <w:rsid w:val="00A6061E"/>
    <w:rsid w:val="00A73AE0"/>
    <w:rsid w:val="00C0352A"/>
    <w:rsid w:val="00C76031"/>
    <w:rsid w:val="00CA252A"/>
    <w:rsid w:val="00E04F16"/>
    <w:rsid w:val="00F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129"/>
  <w15:chartTrackingRefBased/>
  <w15:docId w15:val="{22813C1C-88CD-4185-A824-0C195FD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10</cp:revision>
  <dcterms:created xsi:type="dcterms:W3CDTF">2020-10-10T08:50:00Z</dcterms:created>
  <dcterms:modified xsi:type="dcterms:W3CDTF">2020-10-10T09:35:00Z</dcterms:modified>
</cp:coreProperties>
</file>